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2F" w:rsidRPr="00DC3A2F" w:rsidRDefault="00DC3A2F" w:rsidP="00DC3A2F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DC3A2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Перспективный план</w:t>
      </w:r>
      <w:r w:rsidR="005A28A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DC3A2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 ознакомлению детей с родным краем</w:t>
      </w:r>
    </w:p>
    <w:p w:rsidR="002F75B1" w:rsidRPr="00DC3A2F" w:rsidRDefault="00DC3A2F" w:rsidP="00DC3A2F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DC3A2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в подготовительной группе</w:t>
      </w:r>
    </w:p>
    <w:tbl>
      <w:tblPr>
        <w:tblW w:w="9355" w:type="dxa"/>
        <w:tblCellMar>
          <w:left w:w="0" w:type="dxa"/>
          <w:right w:w="0" w:type="dxa"/>
        </w:tblCellMar>
        <w:tblLook w:val="04A0"/>
      </w:tblPr>
      <w:tblGrid>
        <w:gridCol w:w="1047"/>
        <w:gridCol w:w="4100"/>
        <w:gridCol w:w="4208"/>
      </w:tblGrid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100" w:type="dxa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4208" w:type="dxa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E16BB9" w:rsidRDefault="00E16BB9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16BB9" w:rsidRDefault="00E16BB9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</w:t>
            </w:r>
            <w:hyperlink r:id="rId5" w:tooltip="Башкортостан (Башкирия)" w:history="1">
              <w:r w:rsidRPr="002F75B1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Башкортостан</w:t>
              </w:r>
            </w:hyperlink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моя малая Родина»</w:t>
            </w:r>
          </w:p>
          <w:p w:rsid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«Природа Башкортостана»</w:t>
            </w:r>
            <w:r w:rsidR="00E1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«Кармаскалы</w:t>
            </w:r>
            <w:r w:rsidR="00B94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1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мой край родной»</w:t>
            </w:r>
          </w:p>
          <w:p w:rsidR="00E16BB9" w:rsidRPr="002F75B1" w:rsidRDefault="00E16BB9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Карламанская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пещера»,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озеро», « Озеро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Толпак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творчеством башкирских поэтов</w:t>
            </w:r>
            <w:r w:rsidR="00E1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(М. Карим, </w:t>
            </w:r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Ш. </w:t>
            </w:r>
            <w:proofErr w:type="spellStart"/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Биккул</w:t>
            </w:r>
            <w:proofErr w:type="spellEnd"/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«Узоры на ковре»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и беседа по теме «Символика Республики Башкортостан»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знания детей о родном крае, расположении Башкирии на карте России, названии республики, особенностях климата, природы, животного мира. Развивать умение отвечать на вопросы развёрнутыми предложениями. Воспитывать национальную гордость.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Уточнять и закреплять знания детей о природе родного края. Выяснить о каких достопримечательностях республики знают дети (Уральские горы, Шиханы, пещеры</w:t>
            </w:r>
            <w:proofErr w:type="gramStart"/>
            <w:r w:rsidR="00E1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озёра). Воспитывать любовь к родному краю, бережное отношение к природе.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творчеством башкирских поэтов, учить понимать образный язык, видеть красоту природы в стихах. Продолжать развивать речевое внимание.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рисовать элементы башкирского орнамента. Закреплять умение отличать башкирские узоры от узоров других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национальностей.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символикой нашей республики. Объяснить значение цвета и оформление герба, флага. Активизировать словарь. Учить внимательно слушать гимн.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Занятие: «Уфа – столица Башкортостана»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родителями: Изготовление альбома «Мой любимый город Уфа»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«День рождение республики»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трудом взрослых. Нефтяник. Коневод. Пчеловод.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репродукций картин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художника Р. </w:t>
            </w:r>
            <w:proofErr w:type="spellStart"/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Нурмухаметова</w:t>
            </w:r>
            <w:proofErr w:type="spellEnd"/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 с историей возникновения и становления города Уфы как столицы Башкортостана. Развивать сложные формы диалогической речи. Активизировать словарь, закрепить умение составлять рассказ из личного опыта по предложенному плану. Воспитывать любовь к родному городу.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рассказывать о любимых местах в городе. Воспитывать желание узнавать о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городе новое, бывать в новых местах.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Побеседовать о празднике, истории его возникновения. Воспитывать любовь к Родине.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профессиями людей, живущих в Башкортостане, особенностях этих профессий, их значений для нашей республики. Воспитывать уважение к труду взрослых, бережное отношение к результатам их труда.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творчеством – башкирским художником. Учить понимать содержание картины, роль природы в передаче состояния героев. Уточнить знания о быте, традициях башкир, как отражено это на картине. Развивать интерес к изобразительному искусству, уважение к труду художника.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Занятие: «Салават </w:t>
            </w:r>
            <w:proofErr w:type="spellStart"/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Юлаев</w:t>
            </w:r>
            <w:proofErr w:type="spellEnd"/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национальный герой»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иллюстраций: Жилище башкирского народа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башкирской народной сказки «Лиса – сирота»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родителями: Изготовление альбома «Семейные традиции»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«Опиши одежду»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Рассказать о жизни и подвиге С. </w:t>
            </w:r>
            <w:proofErr w:type="spellStart"/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Юлаева</w:t>
            </w:r>
            <w:proofErr w:type="spellEnd"/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Закрепить умение понимать смысл прочитанного, отвечать на вопросы по содержанию распространенными предложениями, развивать сложные формы диалогической речи. Воспитывать гордость за своих земляков, патриотические чувства.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жилище башкирского народа в прошлом (юрта). Рассказать о внешнем виде, внутреннем убранстве башкирского дома. Учить внимательно рассматривать иллюстрации, активизировать словарь, упражнять в описании предметов быта.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знакомство с устным народным творчеством башкирского народа. Учить оценивать поступки героев, выделяя положительные и отрицательные стороны характера, понимать идею произведения.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 чтить семейные традиции, традиции башкирского народа.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о внешнем виде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башкирского костюма, его характерных особенностях, ввести в речь слова, обозначающие предметы костюма. Воспитывать уважение и интерес к жизни и традициям башкирского народа.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Башкирские национальные блюда»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родителями: Посещение краеведческого музея</w:t>
            </w:r>
            <w:r w:rsidR="00E1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 </w:t>
            </w:r>
            <w:proofErr w:type="spellStart"/>
            <w:r w:rsidR="00E16B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Биккулова</w:t>
            </w:r>
            <w:proofErr w:type="spellEnd"/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Занятие: «Башкирские народные музыкальные инструменты»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«Музыкальные инструменты»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д/и «На каком инструменте играю»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традиционными блюдами башкирского народа ввести в речь слова, их обозначающие. Развивать разговорную речь.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 самостоятельно узнавать новое о республике, совместно с родителями посещать музеи.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башкирскими народными музыкальными инструментами. Учить различать их, называя характерные особенности, ввести в речь слова, их обозначающие. Развивать слуховое внимание, фразовую речь. Воспитывать интерес и уважение к музыкальному наследию башкирского народа.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башкирских музыкальных инструментах, умение использовать разнообразные приемы лепки, передавая характерные особенности инструментов.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умение различать звучание башкирских музыкальных инструментов на слух.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легенды о башкирских именах, беседа «Об именах»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о Республике Башкортостан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«башкирские </w:t>
            </w:r>
            <w:hyperlink r:id="rId6" w:tooltip="Головные уборы" w:history="1">
              <w:r w:rsidRPr="002F75B1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головные уборы</w:t>
              </w:r>
            </w:hyperlink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«Улицы города»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«Юрта»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«хоровод дружбы народов»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легендой башкирского народа, воспитывать желание узнавать об истории возникновения башкирских имен.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и закрепить знания о республике, её городах, столице.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головными уборами башкирского народа, ввести в речь слова их обозначающие. Воспитывать уважение к жизни и традициям башкирского народа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передавать в постройке своеобразие улиц родного города. Развивать самостоятельность,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творчество.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башкирской подвижной игрой, её правилами. Развивать интерес к подвижным играм разных народов.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разными национальностями людей, проживающих на территории нашей республики. Воспитывать уважение друг к другу, желание знакомиться с особенностями культуры разных народов.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анятие: «Памятники нашего села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родителями: экскур</w:t>
            </w:r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сия по улицам села</w:t>
            </w:r>
          </w:p>
          <w:p w:rsidR="002F75B1" w:rsidRPr="002F75B1" w:rsidRDefault="00F17212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«Улицы нашего села</w:t>
            </w:r>
            <w:r w:rsidR="002F75B1"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башкирской народной сказки «Щедрый заяц»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с изображением промышленных объектов Уфы и производства на них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памятниками города Уфа. Воспитывать желание узнавать историю возникновения памятников, любовь к Родине. Развивать диалогическую речь.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о названиях ули</w:t>
            </w:r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ц, достопримечательностях</w:t>
            </w:r>
            <w:proofErr w:type="gramStart"/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магазинах, парках, площадях.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отражать в рисунке впечатления от экскурсии по городу. Развивать фантазию, творчество, самостоятельность в процессе работы.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устным народным творчеством башкирского народа. Учить понимать замысел и идею сказки, оценивать поступки героев и принимать на себя их роли. Учить передавать характерные особенности персонажей, выразительность образов. Воспитывать интерес к </w:t>
            </w:r>
            <w:hyperlink r:id="rId7" w:tooltip="Художественная литература" w:history="1">
              <w:r w:rsidRPr="002F75B1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художественной литературе</w:t>
              </w:r>
            </w:hyperlink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профессиями, производством города Уфы. Воспитывать уважение к труду.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100" w:type="dxa"/>
            <w:vAlign w:val="center"/>
            <w:hideMark/>
          </w:tcPr>
          <w:p w:rsid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«Профессии моих родителей»</w:t>
            </w:r>
            <w:r w:rsidR="00F17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212" w:rsidRPr="002F75B1" w:rsidRDefault="00F17212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пчеловодом.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«Декоративно – прикладное искусство – башкирская </w:t>
            </w:r>
            <w:hyperlink r:id="rId8" w:tooltip="Аппликация" w:history="1">
              <w:r w:rsidRPr="002F75B1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аппликация</w:t>
              </w:r>
            </w:hyperlink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«Мёдный пень»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и беседа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«Водный мир Башкортостана»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башкирских писателей и поэтов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Продолжать знакомство с профессиями родителей. Воспитывать уважение к профессиям. Подвести к пониманию, что все профессии важны для республики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особенностями декоративно – прикладного искусства башкирского народа. Дать знания об узорах, которыми пользовались башкиры, выполняя аппликацию: на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одежде, юрте, обуви, головном уборе, седле.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 башкирскими подвижными играми.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обитателями башкирских рек и озёр. Учить дифференцировать обобщенное понятие «рыбы» - озерные, речные, морские. Воспитывать бережное отношение к природе и её обитателям.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к башкирской литературе.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детскому саду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«Они прославили нашу Республику»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«Травы, которые нас лечат»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«украшения башкирского народа»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«Уральские самоцветы»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Обобщать и систематизировать знания о работниках детского сада, о его помещениях и их предназначении. Воспитывать уважение к труду взрослых, желание любить и беречь красоту родного детского сада.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поэтами, певцами, художниками, музыкантами, которые прославили нашу республику. Рассказать об их творчестве, о том, какое место занимает в нём любовь к родине, к Республике Башкортостан. Воспитывать гордость за знаменитых соотечественников.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Рассмотреть лекарственные травы Башкирии. Воспитывать желание заботиться о природе родного края.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внешнем виде и назначении украшений башкирского народа. Учить отражать в рисунке характерные особенности украшений. Упражнять в рисовании красками тонких и толстых линий, узоров. Развивать фантазию, творчество.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знания о </w:t>
            </w:r>
            <w:hyperlink r:id="rId9" w:tooltip="Полезные ископаемые" w:history="1">
              <w:r w:rsidRPr="002F75B1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полезных ископаемых</w:t>
              </w:r>
            </w:hyperlink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Республики Башкортостан. Познакомить с легендой возникновения камней самоцветов. Подвести к пониманию того, что полезные ископаемые необходимо добывать аккуратно, не истощая богатую почву республики.</w:t>
            </w:r>
          </w:p>
        </w:tc>
      </w:tr>
      <w:tr w:rsidR="002F75B1" w:rsidRPr="002F75B1" w:rsidTr="00727552">
        <w:tc>
          <w:tcPr>
            <w:tcW w:w="0" w:type="auto"/>
            <w:vAlign w:val="center"/>
            <w:hideMark/>
          </w:tcPr>
          <w:p w:rsidR="002F75B1" w:rsidRPr="00F47344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73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00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«Собираемся на праздник –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Сабантуй»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отрывка из стихотворения О. Ивановой «Сабантуй»</w:t>
            </w:r>
          </w:p>
          <w:p w:rsidR="002F75B1" w:rsidRDefault="00F17212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«Боевая слава родного края</w:t>
            </w:r>
            <w:r w:rsidR="002F75B1"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изготовление открыток ко дню Победы</w:t>
            </w:r>
          </w:p>
          <w:p w:rsidR="00F17212" w:rsidRPr="00F40AA4" w:rsidRDefault="00F17212" w:rsidP="00F17212">
            <w:pPr>
              <w:pStyle w:val="a5"/>
            </w:pPr>
            <w:r w:rsidRPr="00F40AA4">
              <w:t>Знакомить с улицами,  селами, названных в че</w:t>
            </w:r>
            <w:r>
              <w:t xml:space="preserve">сть известных героев </w:t>
            </w:r>
            <w:r w:rsidRPr="00F40AA4">
              <w:t xml:space="preserve"> и их подвигами. </w:t>
            </w:r>
          </w:p>
          <w:p w:rsidR="00F17212" w:rsidRPr="00F40AA4" w:rsidRDefault="00F17212" w:rsidP="00F17212">
            <w:pPr>
              <w:pStyle w:val="a5"/>
            </w:pP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по краеведению «Лучший экскурсовод»</w:t>
            </w:r>
          </w:p>
        </w:tc>
        <w:tc>
          <w:tcPr>
            <w:tcW w:w="4208" w:type="dxa"/>
            <w:vAlign w:val="center"/>
            <w:hideMark/>
          </w:tcPr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Познакомить детей с башкирскими </w:t>
            </w: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народными праздниками. Дать знания о празднике Сабантуй. Развивать интерес к культурному наследию башкирского народа.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запоминать стихотворный текст наизусть, рассказывать его выразительно, без помощи взрослого. Воспитывать интерес к поэзии.</w:t>
            </w:r>
          </w:p>
          <w:p w:rsidR="00727552" w:rsidRPr="00417CF4" w:rsidRDefault="00F17212" w:rsidP="00727552">
            <w:pPr>
              <w:pStyle w:val="a5"/>
            </w:pPr>
            <w:r>
              <w:rPr>
                <w:sz w:val="24"/>
                <w:szCs w:val="24"/>
              </w:rPr>
              <w:t xml:space="preserve">Побеседовать с детьми о воинах-патриотах </w:t>
            </w:r>
            <w:r w:rsidR="002F75B1" w:rsidRPr="002F75B1">
              <w:rPr>
                <w:sz w:val="24"/>
                <w:szCs w:val="24"/>
              </w:rPr>
              <w:t xml:space="preserve"> в годы Великой Отечественной войны. Дать</w:t>
            </w:r>
            <w:r w:rsidR="00727552">
              <w:rPr>
                <w:sz w:val="24"/>
                <w:szCs w:val="24"/>
              </w:rPr>
              <w:t xml:space="preserve"> знания о том, как жители родного края</w:t>
            </w:r>
            <w:r w:rsidR="002F75B1" w:rsidRPr="002F75B1">
              <w:rPr>
                <w:sz w:val="24"/>
                <w:szCs w:val="24"/>
              </w:rPr>
              <w:t xml:space="preserve"> боролись с фашистами.</w:t>
            </w:r>
            <w:r w:rsidR="00727552" w:rsidRPr="00417CF4">
              <w:t xml:space="preserve"> Расширять знания о героях ВОВ</w:t>
            </w:r>
            <w:r w:rsidR="00727552">
              <w:t>, о победе нашей страны в войне.</w:t>
            </w:r>
          </w:p>
          <w:p w:rsidR="00727552" w:rsidRPr="00417CF4" w:rsidRDefault="00727552" w:rsidP="00727552">
            <w:pPr>
              <w:pStyle w:val="a5"/>
            </w:pPr>
            <w:r w:rsidRPr="00417CF4">
              <w:t>Зн</w:t>
            </w:r>
            <w:r>
              <w:t>акомить с памятниками героям Великой Отечественной войны</w:t>
            </w:r>
            <w:r w:rsidRPr="00417CF4">
              <w:t>.</w:t>
            </w:r>
          </w:p>
          <w:p w:rsidR="00727552" w:rsidRPr="00417CF4" w:rsidRDefault="00727552" w:rsidP="00727552">
            <w:pPr>
              <w:pStyle w:val="a5"/>
            </w:pPr>
            <w:r w:rsidRPr="00417CF4">
              <w:t>Рассказывать детям о воинских наградах дедушек, бабушек, родителей.</w:t>
            </w:r>
          </w:p>
          <w:p w:rsidR="00727552" w:rsidRPr="00712FC8" w:rsidRDefault="00727552" w:rsidP="00727552">
            <w:pPr>
              <w:pStyle w:val="a5"/>
            </w:pPr>
            <w:r w:rsidRPr="00F40AA4">
              <w:t>Расширять знания о героях Великой Отечественной Войны</w:t>
            </w:r>
            <w:r>
              <w:t xml:space="preserve"> </w:t>
            </w:r>
            <w:proofErr w:type="spellStart"/>
            <w:r>
              <w:t>Кармаскалинского</w:t>
            </w:r>
            <w:proofErr w:type="spellEnd"/>
            <w:r>
              <w:t xml:space="preserve"> района.</w:t>
            </w:r>
            <w:r w:rsidRPr="00712FC8">
              <w:t xml:space="preserve"> </w:t>
            </w:r>
          </w:p>
          <w:p w:rsidR="00727552" w:rsidRPr="00712FC8" w:rsidRDefault="00727552" w:rsidP="00727552">
            <w:pPr>
              <w:pStyle w:val="a5"/>
            </w:pPr>
            <w:r w:rsidRPr="00712FC8">
              <w:rPr>
                <w:b/>
                <w:bCs/>
              </w:rPr>
              <w:t>Герои Советского Союза;</w:t>
            </w:r>
          </w:p>
          <w:p w:rsidR="00727552" w:rsidRPr="00712FC8" w:rsidRDefault="00727552" w:rsidP="00727552">
            <w:pPr>
              <w:pStyle w:val="a5"/>
            </w:pPr>
            <w:r w:rsidRPr="00712FC8">
              <w:t>А. Калганов, И.Полунин, И. Грачев, Г.Вас</w:t>
            </w:r>
            <w:r>
              <w:t xml:space="preserve">ильев, А. </w:t>
            </w:r>
            <w:proofErr w:type="spellStart"/>
            <w:r>
              <w:t>Никифиров</w:t>
            </w:r>
            <w:proofErr w:type="spellEnd"/>
            <w:r>
              <w:t xml:space="preserve"> </w:t>
            </w:r>
          </w:p>
          <w:p w:rsidR="00727552" w:rsidRDefault="00727552" w:rsidP="00727552">
            <w:pPr>
              <w:pStyle w:val="a5"/>
            </w:pPr>
            <w:r>
              <w:t xml:space="preserve">М.М. </w:t>
            </w:r>
            <w:proofErr w:type="spellStart"/>
            <w:r>
              <w:t>Шаймуратов</w:t>
            </w:r>
            <w:proofErr w:type="spellEnd"/>
            <w:r>
              <w:t xml:space="preserve"> - генерал-майор</w:t>
            </w:r>
          </w:p>
          <w:p w:rsidR="00727552" w:rsidRPr="00F40AA4" w:rsidRDefault="00727552" w:rsidP="00727552">
            <w:pPr>
              <w:pStyle w:val="a5"/>
            </w:pPr>
            <w:r w:rsidRPr="00F40AA4">
              <w:t xml:space="preserve">Знакомить с улицами,  селами, названных в честь известных героев разных войн и их подвигами. </w:t>
            </w:r>
          </w:p>
          <w:p w:rsidR="00727552" w:rsidRPr="00F40AA4" w:rsidRDefault="00727552" w:rsidP="00727552">
            <w:pPr>
              <w:pStyle w:val="a5"/>
            </w:pPr>
            <w:r w:rsidRPr="00F40AA4">
              <w:t xml:space="preserve">Деревня </w:t>
            </w:r>
            <w:proofErr w:type="spellStart"/>
            <w:r w:rsidRPr="00F40AA4">
              <w:t>Шаймуратово</w:t>
            </w:r>
            <w:proofErr w:type="spellEnd"/>
            <w:r w:rsidRPr="00F40AA4">
              <w:t xml:space="preserve">  названа в честь </w:t>
            </w:r>
            <w:proofErr w:type="gramStart"/>
            <w:r w:rsidRPr="00F40AA4">
              <w:t>генерала-майора</w:t>
            </w:r>
            <w:proofErr w:type="gramEnd"/>
            <w:r w:rsidRPr="00F40AA4">
              <w:t xml:space="preserve"> М.М. </w:t>
            </w:r>
            <w:proofErr w:type="spellStart"/>
            <w:r w:rsidRPr="00F40AA4">
              <w:t>Шаймуратова</w:t>
            </w:r>
            <w:proofErr w:type="spellEnd"/>
            <w:r w:rsidRPr="00F40AA4">
              <w:t xml:space="preserve">, где имеется мемориальный музей легендарного командира М.М. </w:t>
            </w:r>
            <w:proofErr w:type="spellStart"/>
            <w:r w:rsidRPr="00F40AA4">
              <w:t>Шаймуратова</w:t>
            </w:r>
            <w:proofErr w:type="spellEnd"/>
            <w:r w:rsidRPr="00F40AA4">
              <w:t xml:space="preserve">; в с. Кармаскалах имеется районный Дом-музей Боевой Славы;  в д. Карламан - Дом-музей участника Великой Отечественной войны,  поэта  </w:t>
            </w:r>
            <w:proofErr w:type="spellStart"/>
            <w:r w:rsidRPr="00F40AA4">
              <w:t>Ш.Биккула</w:t>
            </w:r>
            <w:proofErr w:type="spellEnd"/>
            <w:r w:rsidRPr="00F40AA4">
              <w:t>.</w:t>
            </w:r>
          </w:p>
          <w:p w:rsidR="00727552" w:rsidRPr="00417CF4" w:rsidRDefault="00727552" w:rsidP="00727552">
            <w:pPr>
              <w:pStyle w:val="a5"/>
            </w:pPr>
            <w:r w:rsidRPr="00417CF4">
              <w:t>Воспиты</w:t>
            </w:r>
            <w:r>
              <w:t>вать уважение к ветеранам войны, любовь к Родине.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Вспомнить имена героев – выходцев из Башкортостана. Воспитывать уважение к </w:t>
            </w:r>
            <w:hyperlink r:id="rId10" w:tooltip="Ветеран" w:history="1">
              <w:r w:rsidRPr="002F75B1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ветеранам</w:t>
              </w:r>
            </w:hyperlink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желание чтить память героев.</w:t>
            </w:r>
          </w:p>
          <w:p w:rsidR="002F75B1" w:rsidRPr="002F75B1" w:rsidRDefault="002F75B1" w:rsidP="002F7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7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и систематизировать знания о республике Башкортостан, о столице, природе, культуре республики. Учить рассказывать о родном крае самостоятельно. Воспитывать патриотические чувства.</w:t>
            </w:r>
          </w:p>
        </w:tc>
      </w:tr>
    </w:tbl>
    <w:p w:rsidR="003E6D18" w:rsidRDefault="003E6D18"/>
    <w:p w:rsidR="00DF16C1" w:rsidRDefault="00DF16C1"/>
    <w:p w:rsidR="00DF16C1" w:rsidRDefault="00DF16C1"/>
    <w:p w:rsidR="00DF16C1" w:rsidRDefault="00DF16C1"/>
    <w:p w:rsidR="00DF16C1" w:rsidRDefault="00DF16C1"/>
    <w:p w:rsidR="00DF16C1" w:rsidRDefault="00DF16C1"/>
    <w:p w:rsidR="00DF16C1" w:rsidRDefault="00DF16C1"/>
    <w:p w:rsidR="00DF16C1" w:rsidRDefault="00DF16C1"/>
    <w:p w:rsidR="00DF16C1" w:rsidRDefault="00DF16C1"/>
    <w:p w:rsidR="00DF16C1" w:rsidRDefault="00DF16C1"/>
    <w:p w:rsid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DC3A2F" w:rsidRDefault="00DC3A2F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DC3A2F" w:rsidRDefault="00DC3A2F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</w:p>
    <w:p w:rsidR="00DF16C1" w:rsidRP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bookmarkStart w:id="0" w:name="_GoBack"/>
      <w:bookmarkEnd w:id="0"/>
      <w:proofErr w:type="spellStart"/>
      <w:r w:rsidRPr="00DF16C1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Перспективныйплан</w:t>
      </w:r>
      <w:proofErr w:type="spellEnd"/>
    </w:p>
    <w:p w:rsidR="00DF16C1" w:rsidRP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DF16C1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по ознакомлению детей с роднымкраем</w:t>
      </w:r>
    </w:p>
    <w:p w:rsidR="00DF16C1" w:rsidRPr="00DF16C1" w:rsidRDefault="00DF16C1" w:rsidP="00DF16C1">
      <w:pPr>
        <w:pBdr>
          <w:bottom w:val="single" w:sz="2" w:space="3" w:color="808080"/>
        </w:pBdr>
        <w:spacing w:after="225" w:line="312" w:lineRule="atLeast"/>
        <w:ind w:right="150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DF16C1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в подготовительной группе</w:t>
      </w:r>
    </w:p>
    <w:p w:rsidR="00DC3A2F" w:rsidRDefault="00DC3A2F" w:rsidP="00DC3A2F">
      <w:pPr>
        <w:jc w:val="right"/>
        <w:rPr>
          <w:sz w:val="36"/>
          <w:szCs w:val="36"/>
        </w:rPr>
      </w:pPr>
    </w:p>
    <w:p w:rsidR="00DC3A2F" w:rsidRDefault="00DC3A2F" w:rsidP="00DC3A2F">
      <w:pPr>
        <w:jc w:val="right"/>
        <w:rPr>
          <w:sz w:val="36"/>
          <w:szCs w:val="36"/>
        </w:rPr>
      </w:pPr>
    </w:p>
    <w:p w:rsidR="00DF16C1" w:rsidRPr="00DC3A2F" w:rsidRDefault="00DC3A2F" w:rsidP="00DC3A2F">
      <w:pPr>
        <w:jc w:val="right"/>
        <w:rPr>
          <w:sz w:val="36"/>
          <w:szCs w:val="36"/>
        </w:rPr>
      </w:pPr>
      <w:r w:rsidRPr="00DC3A2F">
        <w:rPr>
          <w:sz w:val="36"/>
          <w:szCs w:val="36"/>
        </w:rPr>
        <w:t xml:space="preserve">Воспитатель: </w:t>
      </w:r>
      <w:proofErr w:type="spellStart"/>
      <w:r w:rsidRPr="00DC3A2F">
        <w:rPr>
          <w:sz w:val="36"/>
          <w:szCs w:val="36"/>
        </w:rPr>
        <w:t>Баймухаметова</w:t>
      </w:r>
      <w:proofErr w:type="spellEnd"/>
      <w:r w:rsidRPr="00DC3A2F">
        <w:rPr>
          <w:sz w:val="36"/>
          <w:szCs w:val="36"/>
        </w:rPr>
        <w:t xml:space="preserve"> З. Т.</w:t>
      </w:r>
    </w:p>
    <w:sectPr w:rsidR="00DF16C1" w:rsidRPr="00DC3A2F" w:rsidSect="0056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5B1"/>
    <w:rsid w:val="00087703"/>
    <w:rsid w:val="002F75B1"/>
    <w:rsid w:val="003E6D18"/>
    <w:rsid w:val="00561A15"/>
    <w:rsid w:val="005A28AF"/>
    <w:rsid w:val="00727552"/>
    <w:rsid w:val="00B94224"/>
    <w:rsid w:val="00DC3A2F"/>
    <w:rsid w:val="00DF16C1"/>
    <w:rsid w:val="00E16BB9"/>
    <w:rsid w:val="00F17212"/>
    <w:rsid w:val="00F47344"/>
    <w:rsid w:val="00F7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70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6BB9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77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8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66040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63819454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pplikatciya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hudozhestvennaya_literatur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golovnie_ubor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bashkortostan__bashkiriya_/" TargetMode="External"/><Relationship Id="rId10" Type="http://schemas.openxmlformats.org/officeDocument/2006/relationships/hyperlink" Target="https://pandia.ru/text/category/veter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poleznie_iskopaem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085EB-D27A-440A-B83E-51E0CB90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8</cp:revision>
  <cp:lastPrinted>2022-09-28T06:56:00Z</cp:lastPrinted>
  <dcterms:created xsi:type="dcterms:W3CDTF">2022-08-29T18:43:00Z</dcterms:created>
  <dcterms:modified xsi:type="dcterms:W3CDTF">2004-12-31T20:44:00Z</dcterms:modified>
</cp:coreProperties>
</file>